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21F" w:rsidRPr="0024621F" w:rsidRDefault="008F1831" w:rsidP="0024621F">
      <w:pPr>
        <w:spacing w:after="0" w:line="240" w:lineRule="auto"/>
        <w:jc w:val="center"/>
        <w:rPr>
          <w:rFonts w:ascii="Adobe Heiti Std R" w:eastAsia="Adobe Heiti Std R" w:hAnsi="Adobe Heiti Std R"/>
          <w:b/>
          <w:sz w:val="48"/>
          <w:szCs w:val="48"/>
        </w:rPr>
      </w:pPr>
      <w:r>
        <w:rPr>
          <w:b/>
          <w:noProof/>
          <w:sz w:val="44"/>
          <w:szCs w:val="44"/>
          <w:lang w:eastAsia="de-AT"/>
        </w:rPr>
        <w:drawing>
          <wp:anchor distT="0" distB="0" distL="114300" distR="114300" simplePos="0" relativeHeight="251658240" behindDoc="1" locked="0" layoutInCell="1" allowOverlap="1" wp14:anchorId="7DA4AAC6" wp14:editId="313870FB">
            <wp:simplePos x="0" y="0"/>
            <wp:positionH relativeFrom="column">
              <wp:posOffset>-23495</wp:posOffset>
            </wp:positionH>
            <wp:positionV relativeFrom="paragraph">
              <wp:posOffset>-80645</wp:posOffset>
            </wp:positionV>
            <wp:extent cx="2695575" cy="2695575"/>
            <wp:effectExtent l="0" t="0" r="9525" b="9525"/>
            <wp:wrapThrough wrapText="bothSides">
              <wp:wrapPolygon edited="0">
                <wp:start x="0" y="0"/>
                <wp:lineTo x="0" y="21524"/>
                <wp:lineTo x="21524" y="21524"/>
                <wp:lineTo x="2152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line_button_kommt.jpg"/>
                    <pic:cNvPicPr/>
                  </pic:nvPicPr>
                  <pic:blipFill>
                    <a:blip r:embed="rId5">
                      <a:extLst>
                        <a:ext uri="{28A0092B-C50C-407E-A947-70E740481C1C}">
                          <a14:useLocalDpi xmlns:a14="http://schemas.microsoft.com/office/drawing/2010/main" val="0"/>
                        </a:ext>
                      </a:extLst>
                    </a:blip>
                    <a:stretch>
                      <a:fillRect/>
                    </a:stretch>
                  </pic:blipFill>
                  <pic:spPr>
                    <a:xfrm>
                      <a:off x="0" y="0"/>
                      <a:ext cx="2695575" cy="2695575"/>
                    </a:xfrm>
                    <a:prstGeom prst="rect">
                      <a:avLst/>
                    </a:prstGeom>
                  </pic:spPr>
                </pic:pic>
              </a:graphicData>
            </a:graphic>
            <wp14:sizeRelH relativeFrom="page">
              <wp14:pctWidth>0</wp14:pctWidth>
            </wp14:sizeRelH>
            <wp14:sizeRelV relativeFrom="page">
              <wp14:pctHeight>0</wp14:pctHeight>
            </wp14:sizeRelV>
          </wp:anchor>
        </w:drawing>
      </w:r>
      <w:r w:rsidR="00FF065D" w:rsidRPr="0024621F">
        <w:rPr>
          <w:rFonts w:ascii="Adobe Heiti Std R" w:eastAsia="Adobe Heiti Std R" w:hAnsi="Adobe Heiti Std R"/>
          <w:b/>
          <w:sz w:val="48"/>
          <w:szCs w:val="48"/>
        </w:rPr>
        <w:t>Theaterfahrt</w:t>
      </w:r>
    </w:p>
    <w:p w:rsidR="00662B1B" w:rsidRPr="0024621F" w:rsidRDefault="00662B1B" w:rsidP="0024621F">
      <w:pPr>
        <w:spacing w:after="0" w:line="240" w:lineRule="auto"/>
        <w:jc w:val="center"/>
        <w:rPr>
          <w:sz w:val="24"/>
          <w:szCs w:val="24"/>
        </w:rPr>
      </w:pPr>
      <w:r w:rsidRPr="0024621F">
        <w:rPr>
          <w:rFonts w:ascii="Adobe Heiti Std R" w:eastAsia="Adobe Heiti Std R" w:hAnsi="Adobe Heiti Std R"/>
          <w:b/>
        </w:rPr>
        <w:t xml:space="preserve"> </w:t>
      </w:r>
      <w:r w:rsidR="00FF065D" w:rsidRPr="0024621F">
        <w:rPr>
          <w:sz w:val="24"/>
          <w:szCs w:val="24"/>
        </w:rPr>
        <w:t>ins</w:t>
      </w:r>
    </w:p>
    <w:p w:rsidR="00FF065D" w:rsidRDefault="00FF065D" w:rsidP="0024621F">
      <w:pPr>
        <w:spacing w:after="0" w:line="240" w:lineRule="auto"/>
        <w:jc w:val="center"/>
        <w:rPr>
          <w:b/>
          <w:sz w:val="44"/>
          <w:szCs w:val="44"/>
        </w:rPr>
      </w:pPr>
      <w:r w:rsidRPr="0024621F">
        <w:rPr>
          <w:b/>
          <w:sz w:val="44"/>
          <w:szCs w:val="44"/>
        </w:rPr>
        <w:t>„</w:t>
      </w:r>
      <w:proofErr w:type="spellStart"/>
      <w:r w:rsidRPr="0024621F">
        <w:rPr>
          <w:b/>
          <w:sz w:val="44"/>
          <w:szCs w:val="44"/>
        </w:rPr>
        <w:t>F</w:t>
      </w:r>
      <w:r w:rsidR="00662B1B" w:rsidRPr="0024621F">
        <w:rPr>
          <w:b/>
          <w:sz w:val="44"/>
          <w:szCs w:val="44"/>
        </w:rPr>
        <w:t>R</w:t>
      </w:r>
      <w:r w:rsidRPr="0024621F">
        <w:rPr>
          <w:b/>
          <w:sz w:val="44"/>
          <w:szCs w:val="44"/>
        </w:rPr>
        <w:t>ida</w:t>
      </w:r>
      <w:proofErr w:type="spellEnd"/>
      <w:r w:rsidRPr="0024621F">
        <w:rPr>
          <w:b/>
          <w:sz w:val="44"/>
          <w:szCs w:val="44"/>
        </w:rPr>
        <w:t xml:space="preserve"> &amp; </w:t>
      </w:r>
      <w:proofErr w:type="spellStart"/>
      <w:r w:rsidRPr="0024621F">
        <w:rPr>
          <w:b/>
          <w:sz w:val="44"/>
          <w:szCs w:val="44"/>
        </w:rPr>
        <w:t>freD</w:t>
      </w:r>
      <w:proofErr w:type="spellEnd"/>
      <w:r w:rsidR="00662B1B" w:rsidRPr="0024621F">
        <w:rPr>
          <w:b/>
          <w:sz w:val="44"/>
          <w:szCs w:val="44"/>
        </w:rPr>
        <w:t>“</w:t>
      </w:r>
      <w:r w:rsidRPr="0024621F">
        <w:rPr>
          <w:b/>
          <w:sz w:val="44"/>
          <w:szCs w:val="44"/>
        </w:rPr>
        <w:t xml:space="preserve"> nach Graz</w:t>
      </w:r>
    </w:p>
    <w:p w:rsidR="008F1831" w:rsidRPr="0024621F" w:rsidRDefault="008F1831" w:rsidP="0024621F">
      <w:pPr>
        <w:spacing w:after="0" w:line="240" w:lineRule="auto"/>
        <w:jc w:val="center"/>
        <w:rPr>
          <w:b/>
          <w:sz w:val="44"/>
          <w:szCs w:val="44"/>
        </w:rPr>
      </w:pPr>
    </w:p>
    <w:p w:rsidR="00FF065D" w:rsidRDefault="00FF065D" w:rsidP="0024621F">
      <w:pPr>
        <w:spacing w:after="0" w:line="240" w:lineRule="auto"/>
        <w:jc w:val="center"/>
      </w:pPr>
      <w:r>
        <w:t>zum Stück</w:t>
      </w:r>
    </w:p>
    <w:p w:rsidR="00FF065D" w:rsidRPr="008F1831" w:rsidRDefault="00FF065D" w:rsidP="0024621F">
      <w:pPr>
        <w:spacing w:after="0" w:line="240" w:lineRule="auto"/>
        <w:jc w:val="center"/>
        <w:rPr>
          <w:b/>
          <w:color w:val="0070C0"/>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F1831">
        <w:rPr>
          <w:b/>
          <w:color w:val="0070C0"/>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8F1831" w:rsidRPr="008F1831">
        <w:rPr>
          <w:b/>
          <w:color w:val="0070C0"/>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Sternenzauber“</w:t>
      </w:r>
    </w:p>
    <w:p w:rsidR="00F533D8" w:rsidRPr="0024621F" w:rsidRDefault="008F1831" w:rsidP="0024621F">
      <w:pPr>
        <w:spacing w:after="0" w:line="240" w:lineRule="auto"/>
        <w:jc w:val="center"/>
        <w:rPr>
          <w:sz w:val="24"/>
          <w:szCs w:val="24"/>
        </w:rPr>
      </w:pPr>
      <w:r>
        <w:rPr>
          <w:sz w:val="24"/>
          <w:szCs w:val="24"/>
        </w:rPr>
        <w:t>Ein Musical für die ganze Familie!</w:t>
      </w:r>
    </w:p>
    <w:p w:rsidR="00FF065D" w:rsidRDefault="008F1831" w:rsidP="0024621F">
      <w:pPr>
        <w:jc w:val="center"/>
        <w:rPr>
          <w:sz w:val="24"/>
          <w:szCs w:val="24"/>
        </w:rPr>
      </w:pPr>
      <w:r>
        <w:rPr>
          <w:sz w:val="24"/>
          <w:szCs w:val="24"/>
        </w:rPr>
        <w:t>Für Kinder ab 3</w:t>
      </w:r>
      <w:r w:rsidR="00F533D8" w:rsidRPr="0024621F">
        <w:rPr>
          <w:sz w:val="24"/>
          <w:szCs w:val="24"/>
        </w:rPr>
        <w:t xml:space="preserve"> Jahren</w:t>
      </w:r>
    </w:p>
    <w:p w:rsidR="00F2031F" w:rsidRDefault="00F2031F" w:rsidP="0024621F">
      <w:pPr>
        <w:jc w:val="center"/>
        <w:rPr>
          <w:sz w:val="24"/>
          <w:szCs w:val="24"/>
        </w:rPr>
      </w:pPr>
    </w:p>
    <w:p w:rsidR="0024621F" w:rsidRDefault="0024621F" w:rsidP="0024621F">
      <w:pPr>
        <w:jc w:val="center"/>
        <w:rPr>
          <w:sz w:val="24"/>
          <w:szCs w:val="24"/>
        </w:rPr>
      </w:pPr>
    </w:p>
    <w:p w:rsidR="008F1831" w:rsidRDefault="008F1831">
      <w:pPr>
        <w:rPr>
          <w:b/>
          <w:sz w:val="24"/>
          <w:szCs w:val="24"/>
        </w:rPr>
      </w:pPr>
    </w:p>
    <w:p w:rsidR="00FF065D" w:rsidRPr="00F2031F" w:rsidRDefault="00FF065D">
      <w:pPr>
        <w:rPr>
          <w:sz w:val="24"/>
          <w:szCs w:val="24"/>
        </w:rPr>
      </w:pPr>
      <w:r w:rsidRPr="00F2031F">
        <w:rPr>
          <w:b/>
          <w:sz w:val="24"/>
          <w:szCs w:val="24"/>
        </w:rPr>
        <w:t>Termin:</w:t>
      </w:r>
      <w:r w:rsidRPr="00F2031F">
        <w:rPr>
          <w:sz w:val="24"/>
          <w:szCs w:val="24"/>
        </w:rPr>
        <w:t xml:space="preserve"> </w:t>
      </w:r>
      <w:r w:rsidR="0024621F" w:rsidRPr="00F2031F">
        <w:rPr>
          <w:sz w:val="24"/>
          <w:szCs w:val="24"/>
        </w:rPr>
        <w:tab/>
      </w:r>
      <w:r w:rsidR="008F1831">
        <w:rPr>
          <w:sz w:val="24"/>
          <w:szCs w:val="24"/>
        </w:rPr>
        <w:t>27. April 2018, 14</w:t>
      </w:r>
      <w:r w:rsidR="00DC33CA" w:rsidRPr="00F2031F">
        <w:rPr>
          <w:sz w:val="24"/>
          <w:szCs w:val="24"/>
        </w:rPr>
        <w:t>.00</w:t>
      </w:r>
      <w:r w:rsidR="008F1831">
        <w:rPr>
          <w:sz w:val="24"/>
          <w:szCs w:val="24"/>
        </w:rPr>
        <w:t xml:space="preserve"> – 15</w:t>
      </w:r>
      <w:r w:rsidR="00DC33CA" w:rsidRPr="00F2031F">
        <w:rPr>
          <w:sz w:val="24"/>
          <w:szCs w:val="24"/>
        </w:rPr>
        <w:t>.00</w:t>
      </w:r>
      <w:r w:rsidRPr="00F2031F">
        <w:rPr>
          <w:sz w:val="24"/>
          <w:szCs w:val="24"/>
        </w:rPr>
        <w:t xml:space="preserve"> Uhr</w:t>
      </w:r>
    </w:p>
    <w:p w:rsidR="00662B1B" w:rsidRPr="00F2031F" w:rsidRDefault="00FF065D">
      <w:pPr>
        <w:rPr>
          <w:sz w:val="24"/>
          <w:szCs w:val="24"/>
        </w:rPr>
      </w:pPr>
      <w:r w:rsidRPr="00F2031F">
        <w:rPr>
          <w:b/>
          <w:sz w:val="24"/>
          <w:szCs w:val="24"/>
        </w:rPr>
        <w:t>Abfahrt</w:t>
      </w:r>
      <w:r w:rsidR="00662B1B" w:rsidRPr="00F2031F">
        <w:rPr>
          <w:b/>
          <w:sz w:val="24"/>
          <w:szCs w:val="24"/>
        </w:rPr>
        <w:t>:</w:t>
      </w:r>
      <w:r w:rsidRPr="00F2031F">
        <w:rPr>
          <w:b/>
          <w:sz w:val="24"/>
          <w:szCs w:val="24"/>
        </w:rPr>
        <w:t xml:space="preserve"> </w:t>
      </w:r>
      <w:r w:rsidR="0024621F" w:rsidRPr="00F2031F">
        <w:rPr>
          <w:b/>
          <w:sz w:val="24"/>
          <w:szCs w:val="24"/>
        </w:rPr>
        <w:tab/>
      </w:r>
      <w:r w:rsidR="008F1831">
        <w:rPr>
          <w:sz w:val="24"/>
          <w:szCs w:val="24"/>
        </w:rPr>
        <w:t>13.00</w:t>
      </w:r>
      <w:r w:rsidRPr="00F2031F">
        <w:rPr>
          <w:sz w:val="24"/>
          <w:szCs w:val="24"/>
        </w:rPr>
        <w:t xml:space="preserve"> Uhr Bücherei/Feuerwehrhaus </w:t>
      </w:r>
      <w:proofErr w:type="spellStart"/>
      <w:r w:rsidRPr="00F2031F">
        <w:rPr>
          <w:sz w:val="24"/>
          <w:szCs w:val="24"/>
        </w:rPr>
        <w:t>Nitscha</w:t>
      </w:r>
      <w:bookmarkStart w:id="0" w:name="_GoBack"/>
      <w:bookmarkEnd w:id="0"/>
      <w:proofErr w:type="spellEnd"/>
    </w:p>
    <w:p w:rsidR="00FF065D" w:rsidRPr="00F2031F" w:rsidRDefault="00FF065D">
      <w:pPr>
        <w:rPr>
          <w:sz w:val="24"/>
          <w:szCs w:val="24"/>
        </w:rPr>
      </w:pPr>
      <w:r w:rsidRPr="00F2031F">
        <w:rPr>
          <w:b/>
          <w:sz w:val="24"/>
          <w:szCs w:val="24"/>
        </w:rPr>
        <w:t>Kosten:</w:t>
      </w:r>
      <w:r w:rsidRPr="00F2031F">
        <w:rPr>
          <w:sz w:val="24"/>
          <w:szCs w:val="24"/>
        </w:rPr>
        <w:t xml:space="preserve"> </w:t>
      </w:r>
      <w:r w:rsidR="0024621F" w:rsidRPr="00F2031F">
        <w:rPr>
          <w:sz w:val="24"/>
          <w:szCs w:val="24"/>
        </w:rPr>
        <w:tab/>
      </w:r>
      <w:r w:rsidR="008F1831">
        <w:rPr>
          <w:sz w:val="24"/>
          <w:szCs w:val="24"/>
        </w:rPr>
        <w:t>€ 6</w:t>
      </w:r>
      <w:r w:rsidRPr="00F2031F">
        <w:rPr>
          <w:sz w:val="24"/>
          <w:szCs w:val="24"/>
        </w:rPr>
        <w:t>,00 (im Bus zu bezahlen)</w:t>
      </w:r>
    </w:p>
    <w:p w:rsidR="00FF065D" w:rsidRPr="00F2031F" w:rsidRDefault="00662B1B" w:rsidP="008F1831">
      <w:pPr>
        <w:jc w:val="both"/>
        <w:rPr>
          <w:sz w:val="24"/>
          <w:szCs w:val="24"/>
        </w:rPr>
      </w:pPr>
      <w:r w:rsidRPr="00F2031F">
        <w:rPr>
          <w:sz w:val="24"/>
          <w:szCs w:val="24"/>
        </w:rPr>
        <w:t xml:space="preserve">Bestellte und nicht in Anspruch genommene Karten müssen leider verrechnet werden. </w:t>
      </w:r>
      <w:r w:rsidR="00FF065D" w:rsidRPr="00F2031F">
        <w:rPr>
          <w:sz w:val="24"/>
          <w:szCs w:val="24"/>
        </w:rPr>
        <w:t xml:space="preserve">Die Buskosten übernimmt die Gemeinde </w:t>
      </w:r>
      <w:r w:rsidRPr="00F2031F">
        <w:rPr>
          <w:sz w:val="24"/>
          <w:szCs w:val="24"/>
        </w:rPr>
        <w:t>Gleisdorf.</w:t>
      </w:r>
    </w:p>
    <w:p w:rsidR="00662B1B" w:rsidRPr="00F2031F" w:rsidRDefault="00662B1B" w:rsidP="008F1831">
      <w:pPr>
        <w:jc w:val="both"/>
        <w:rPr>
          <w:sz w:val="24"/>
          <w:szCs w:val="24"/>
        </w:rPr>
      </w:pPr>
      <w:r w:rsidRPr="00F2031F">
        <w:rPr>
          <w:b/>
          <w:sz w:val="24"/>
          <w:szCs w:val="24"/>
        </w:rPr>
        <w:t xml:space="preserve">Anmeldung bis spätestens </w:t>
      </w:r>
      <w:r w:rsidR="008F1831">
        <w:rPr>
          <w:b/>
          <w:sz w:val="24"/>
          <w:szCs w:val="24"/>
        </w:rPr>
        <w:t>5. April 2019</w:t>
      </w:r>
      <w:r w:rsidRPr="00F2031F">
        <w:rPr>
          <w:sz w:val="24"/>
          <w:szCs w:val="24"/>
        </w:rPr>
        <w:t xml:space="preserve"> in der Bücherei Nitscha per </w:t>
      </w:r>
      <w:r w:rsidR="008F1831">
        <w:rPr>
          <w:sz w:val="24"/>
          <w:szCs w:val="24"/>
        </w:rPr>
        <w:t>E-</w:t>
      </w:r>
      <w:r w:rsidRPr="00F2031F">
        <w:rPr>
          <w:sz w:val="24"/>
          <w:szCs w:val="24"/>
        </w:rPr>
        <w:t xml:space="preserve">Mail </w:t>
      </w:r>
      <w:hyperlink r:id="rId6" w:history="1">
        <w:r w:rsidRPr="00F2031F">
          <w:rPr>
            <w:rStyle w:val="Hyperlink"/>
            <w:sz w:val="24"/>
            <w:szCs w:val="24"/>
          </w:rPr>
          <w:t>nitscha@bibliotheken.at</w:t>
        </w:r>
      </w:hyperlink>
      <w:r w:rsidRPr="00F2031F">
        <w:rPr>
          <w:sz w:val="24"/>
          <w:szCs w:val="24"/>
        </w:rPr>
        <w:t xml:space="preserve"> oder mittwochs und freitags von 17</w:t>
      </w:r>
      <w:r w:rsidR="00DC33CA" w:rsidRPr="00F2031F">
        <w:rPr>
          <w:sz w:val="24"/>
          <w:szCs w:val="24"/>
        </w:rPr>
        <w:t>.00</w:t>
      </w:r>
      <w:r w:rsidRPr="00F2031F">
        <w:rPr>
          <w:sz w:val="24"/>
          <w:szCs w:val="24"/>
        </w:rPr>
        <w:t xml:space="preserve"> – 19</w:t>
      </w:r>
      <w:r w:rsidR="00DC33CA" w:rsidRPr="00F2031F">
        <w:rPr>
          <w:sz w:val="24"/>
          <w:szCs w:val="24"/>
        </w:rPr>
        <w:t>.00</w:t>
      </w:r>
      <w:r w:rsidRPr="00F2031F">
        <w:rPr>
          <w:sz w:val="24"/>
          <w:szCs w:val="24"/>
        </w:rPr>
        <w:t xml:space="preserve"> Uhr telefonisch (03112-2080/16</w:t>
      </w:r>
      <w:r w:rsidR="008F1831">
        <w:rPr>
          <w:sz w:val="24"/>
          <w:szCs w:val="24"/>
        </w:rPr>
        <w:t>)</w:t>
      </w:r>
      <w:r w:rsidRPr="00F2031F">
        <w:rPr>
          <w:sz w:val="24"/>
          <w:szCs w:val="24"/>
        </w:rPr>
        <w:t xml:space="preserve"> oder persönlich in der Bücherei Nitscha.</w:t>
      </w:r>
    </w:p>
    <w:p w:rsidR="00B72B23" w:rsidRPr="00F2031F" w:rsidRDefault="00B72B23" w:rsidP="008F1831">
      <w:pPr>
        <w:jc w:val="both"/>
        <w:rPr>
          <w:sz w:val="24"/>
          <w:szCs w:val="24"/>
        </w:rPr>
      </w:pPr>
    </w:p>
    <w:p w:rsidR="00F2031F" w:rsidRPr="00F2031F" w:rsidRDefault="00F2031F" w:rsidP="008F1831">
      <w:pPr>
        <w:jc w:val="both"/>
        <w:rPr>
          <w:sz w:val="24"/>
          <w:szCs w:val="24"/>
        </w:rPr>
      </w:pPr>
    </w:p>
    <w:p w:rsidR="00F2031F" w:rsidRPr="00F2031F" w:rsidRDefault="00F2031F" w:rsidP="008F1831">
      <w:pPr>
        <w:jc w:val="both"/>
        <w:rPr>
          <w:b/>
          <w:color w:val="000000" w:themeColor="text1"/>
          <w:sz w:val="24"/>
          <w:szCs w:val="24"/>
        </w:rPr>
      </w:pPr>
      <w:r w:rsidRPr="00F2031F">
        <w:rPr>
          <w:b/>
          <w:color w:val="000000" w:themeColor="text1"/>
          <w:sz w:val="24"/>
          <w:szCs w:val="24"/>
        </w:rPr>
        <w:t>Informationen zum Stück:</w:t>
      </w:r>
    </w:p>
    <w:p w:rsidR="008F1831" w:rsidRDefault="008F1831" w:rsidP="008F1831">
      <w:pPr>
        <w:jc w:val="both"/>
        <w:rPr>
          <w:color w:val="000000" w:themeColor="text1"/>
          <w:sz w:val="24"/>
          <w:szCs w:val="24"/>
          <w:shd w:val="clear" w:color="auto" w:fill="FFFFFF"/>
        </w:rPr>
      </w:pPr>
      <w:proofErr w:type="spellStart"/>
      <w:r>
        <w:rPr>
          <w:color w:val="000000" w:themeColor="text1"/>
          <w:sz w:val="24"/>
          <w:szCs w:val="24"/>
          <w:shd w:val="clear" w:color="auto" w:fill="FFFFFF"/>
        </w:rPr>
        <w:t>Jojo</w:t>
      </w:r>
      <w:proofErr w:type="spellEnd"/>
      <w:r>
        <w:rPr>
          <w:color w:val="000000" w:themeColor="text1"/>
          <w:sz w:val="24"/>
          <w:szCs w:val="24"/>
          <w:shd w:val="clear" w:color="auto" w:fill="FFFFFF"/>
        </w:rPr>
        <w:t xml:space="preserve"> ist mit seinem Raumschiff auf unserer Erde gelandet. Er erlebt Abenteuer und findet Freunde. Am Anfang fühlt er sich einsam und fremd, aber mit Hilfe der Kinder fühlt er sich immer wohler und überlegt am Ende sogar auf der Erde zu bleiben. </w:t>
      </w:r>
    </w:p>
    <w:p w:rsidR="00B72B23" w:rsidRPr="00F2031F" w:rsidRDefault="008F1831" w:rsidP="008F1831">
      <w:pPr>
        <w:jc w:val="both"/>
        <w:rPr>
          <w:color w:val="000000" w:themeColor="text1"/>
          <w:sz w:val="24"/>
          <w:szCs w:val="24"/>
        </w:rPr>
      </w:pPr>
      <w:r>
        <w:rPr>
          <w:color w:val="000000" w:themeColor="text1"/>
          <w:sz w:val="24"/>
          <w:szCs w:val="24"/>
          <w:shd w:val="clear" w:color="auto" w:fill="FFFFFF"/>
        </w:rPr>
        <w:t>Oder fliegt er doch wieder auf seinen Stern?</w:t>
      </w:r>
    </w:p>
    <w:sectPr w:rsidR="00B72B23" w:rsidRPr="00F203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65D"/>
    <w:rsid w:val="0024621F"/>
    <w:rsid w:val="00662B1B"/>
    <w:rsid w:val="00670268"/>
    <w:rsid w:val="007332AA"/>
    <w:rsid w:val="008F1831"/>
    <w:rsid w:val="00B72B23"/>
    <w:rsid w:val="00DC33CA"/>
    <w:rsid w:val="00F2031F"/>
    <w:rsid w:val="00F533D8"/>
    <w:rsid w:val="00FF06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62B1B"/>
    <w:rPr>
      <w:color w:val="0563C1" w:themeColor="hyperlink"/>
      <w:u w:val="single"/>
    </w:rPr>
  </w:style>
  <w:style w:type="paragraph" w:styleId="Sprechblasentext">
    <w:name w:val="Balloon Text"/>
    <w:basedOn w:val="Standard"/>
    <w:link w:val="SprechblasentextZchn"/>
    <w:uiPriority w:val="99"/>
    <w:semiHidden/>
    <w:unhideWhenUsed/>
    <w:rsid w:val="00DC33C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33C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62B1B"/>
    <w:rPr>
      <w:color w:val="0563C1" w:themeColor="hyperlink"/>
      <w:u w:val="single"/>
    </w:rPr>
  </w:style>
  <w:style w:type="paragraph" w:styleId="Sprechblasentext">
    <w:name w:val="Balloon Text"/>
    <w:basedOn w:val="Standard"/>
    <w:link w:val="SprechblasentextZchn"/>
    <w:uiPriority w:val="99"/>
    <w:semiHidden/>
    <w:unhideWhenUsed/>
    <w:rsid w:val="00DC33C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33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itscha@bibliotheken.at"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842</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Universität für Musik und darstellende Kunst Graz</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dc:creator>
  <cp:lastModifiedBy>Claudia Rath</cp:lastModifiedBy>
  <cp:revision>2</cp:revision>
  <cp:lastPrinted>2018-02-26T20:15:00Z</cp:lastPrinted>
  <dcterms:created xsi:type="dcterms:W3CDTF">2019-02-25T13:40:00Z</dcterms:created>
  <dcterms:modified xsi:type="dcterms:W3CDTF">2019-02-25T13:40:00Z</dcterms:modified>
</cp:coreProperties>
</file>